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3BED6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3D880529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472444EC" w14:textId="77777777" w:rsidTr="00E97024">
        <w:tc>
          <w:tcPr>
            <w:tcW w:w="3715" w:type="dxa"/>
          </w:tcPr>
          <w:p w14:paraId="263AD43B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1E4956A0" w14:textId="29BEB72E" w:rsidR="00B87695" w:rsidRDefault="00852055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Appointment of Urban Movement </w:t>
            </w:r>
            <w:r w:rsidR="0024775D">
              <w:rPr>
                <w:rFonts w:ascii="Arial" w:hAnsi="Arial" w:cs="Arial"/>
              </w:rPr>
              <w:t xml:space="preserve">to provide services </w:t>
            </w:r>
            <w:r>
              <w:rPr>
                <w:rFonts w:ascii="Arial" w:hAnsi="Arial" w:cs="Arial"/>
              </w:rPr>
              <w:t xml:space="preserve">for </w:t>
            </w:r>
            <w:r w:rsidR="0024775D">
              <w:rPr>
                <w:rFonts w:ascii="Arial" w:hAnsi="Arial" w:cs="Arial"/>
              </w:rPr>
              <w:t>the Market Street temporary part-</w:t>
            </w:r>
            <w:r>
              <w:rPr>
                <w:rFonts w:ascii="Arial" w:hAnsi="Arial" w:cs="Arial"/>
              </w:rPr>
              <w:t xml:space="preserve">pedestrianisation project (part of </w:t>
            </w:r>
            <w:r w:rsidR="00C4638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Covered Market regeneration project)</w:t>
            </w:r>
          </w:p>
          <w:p w14:paraId="39ECA936" w14:textId="37305734" w:rsidR="0024775D" w:rsidRPr="00A96C08" w:rsidRDefault="0024775D" w:rsidP="00960744">
            <w:pPr>
              <w:rPr>
                <w:rFonts w:ascii="Arial" w:hAnsi="Arial" w:cs="Arial"/>
              </w:rPr>
            </w:pPr>
          </w:p>
        </w:tc>
      </w:tr>
      <w:tr w:rsidR="006F6326" w14:paraId="581C0470" w14:textId="77777777" w:rsidTr="00E97024">
        <w:tc>
          <w:tcPr>
            <w:tcW w:w="3715" w:type="dxa"/>
          </w:tcPr>
          <w:p w14:paraId="5574F670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031F0553" w14:textId="7DEA1962" w:rsidR="00263039" w:rsidRPr="00A96C08" w:rsidRDefault="0024775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52055">
              <w:rPr>
                <w:rFonts w:ascii="Arial" w:hAnsi="Arial" w:cs="Arial"/>
              </w:rPr>
              <w:t xml:space="preserve"> July 2023</w:t>
            </w:r>
          </w:p>
        </w:tc>
      </w:tr>
      <w:tr w:rsidR="00854133" w14:paraId="4DE25DD3" w14:textId="77777777" w:rsidTr="00E97024">
        <w:tc>
          <w:tcPr>
            <w:tcW w:w="3715" w:type="dxa"/>
          </w:tcPr>
          <w:p w14:paraId="45E31AE0" w14:textId="65F28C24" w:rsidR="00854133" w:rsidRPr="00854133" w:rsidRDefault="00854133" w:rsidP="0024775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14:paraId="30D52A30" w14:textId="40FB88CC" w:rsidR="00E97024" w:rsidRDefault="00852055" w:rsidP="00852055">
            <w:pPr>
              <w:rPr>
                <w:rFonts w:ascii="Arial" w:hAnsi="Arial" w:cs="Arial"/>
              </w:rPr>
            </w:pPr>
            <w:r w:rsidRPr="00854076">
              <w:rPr>
                <w:rFonts w:ascii="Arial" w:hAnsi="Arial" w:cs="Arial"/>
              </w:rPr>
              <w:t>This decision was delegated to officers</w:t>
            </w:r>
            <w:r w:rsidR="0024775D">
              <w:rPr>
                <w:rFonts w:ascii="Arial" w:hAnsi="Arial" w:cs="Arial"/>
              </w:rPr>
              <w:t xml:space="preserve"> </w:t>
            </w:r>
            <w:r w:rsidRPr="00854076">
              <w:rPr>
                <w:rFonts w:ascii="Arial" w:hAnsi="Arial" w:cs="Arial"/>
              </w:rPr>
              <w:t>under Part 4.4 of the Council’s Constitution:</w:t>
            </w:r>
            <w:r w:rsidR="0024775D">
              <w:rPr>
                <w:rFonts w:ascii="Arial" w:hAnsi="Arial" w:cs="Arial"/>
              </w:rPr>
              <w:t xml:space="preserve"> </w:t>
            </w:r>
            <w:r w:rsidRPr="00854076">
              <w:rPr>
                <w:rFonts w:ascii="Arial" w:hAnsi="Arial" w:cs="Arial"/>
              </w:rPr>
              <w:t>All executive functions except the ones in</w:t>
            </w:r>
            <w:r w:rsidR="0024775D">
              <w:rPr>
                <w:rFonts w:ascii="Arial" w:hAnsi="Arial" w:cs="Arial"/>
              </w:rPr>
              <w:t xml:space="preserve"> </w:t>
            </w:r>
            <w:r w:rsidRPr="00854076">
              <w:rPr>
                <w:rFonts w:ascii="Arial" w:hAnsi="Arial" w:cs="Arial"/>
              </w:rPr>
              <w:t>Part 4.5 and 4.6 are delegated to the</w:t>
            </w:r>
            <w:r w:rsidR="00AF35B4">
              <w:rPr>
                <w:rFonts w:ascii="Arial" w:hAnsi="Arial" w:cs="Arial"/>
              </w:rPr>
              <w:t xml:space="preserve"> </w:t>
            </w:r>
            <w:r w:rsidRPr="00854076">
              <w:rPr>
                <w:rFonts w:ascii="Arial" w:hAnsi="Arial" w:cs="Arial"/>
              </w:rPr>
              <w:t>officers in the senior management structure.</w:t>
            </w:r>
          </w:p>
          <w:p w14:paraId="348ADA38" w14:textId="78FC99DD" w:rsidR="0024775D" w:rsidRPr="00E20A54" w:rsidRDefault="0024775D" w:rsidP="00852055">
            <w:pPr>
              <w:rPr>
                <w:rFonts w:ascii="Arial" w:hAnsi="Arial" w:cs="Arial"/>
              </w:rPr>
            </w:pPr>
          </w:p>
        </w:tc>
      </w:tr>
      <w:tr w:rsidR="00B87695" w14:paraId="45F262D7" w14:textId="77777777" w:rsidTr="00E97024">
        <w:tc>
          <w:tcPr>
            <w:tcW w:w="3715" w:type="dxa"/>
          </w:tcPr>
          <w:p w14:paraId="00364C6F" w14:textId="7CC03539" w:rsidR="003B1236" w:rsidRPr="00B87695" w:rsidRDefault="00854133" w:rsidP="0024775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2CC4472D" w14:textId="068CDDCC" w:rsidR="006247C4" w:rsidRDefault="00852055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commission Urban Movement to undert</w:t>
            </w:r>
            <w:r w:rsidR="0024775D">
              <w:rPr>
                <w:rFonts w:ascii="Arial" w:hAnsi="Arial" w:cs="Arial"/>
              </w:rPr>
              <w:t>ake work for the temporary part-</w:t>
            </w:r>
            <w:r>
              <w:rPr>
                <w:rFonts w:ascii="Arial" w:hAnsi="Arial" w:cs="Arial"/>
              </w:rPr>
              <w:t xml:space="preserve">pedestrianisation of Market Street in Oxford. Services will include </w:t>
            </w:r>
            <w:r w:rsidR="00067C4B">
              <w:rPr>
                <w:rFonts w:ascii="Arial" w:hAnsi="Arial" w:cs="Arial"/>
              </w:rPr>
              <w:t xml:space="preserve">stakeholder engagement, </w:t>
            </w:r>
            <w:r>
              <w:rPr>
                <w:rFonts w:ascii="Arial" w:hAnsi="Arial" w:cs="Arial"/>
              </w:rPr>
              <w:t xml:space="preserve">pre-trial monitoring, transport reports, detailed design, </w:t>
            </w:r>
            <w:r w:rsidR="00ED4A51">
              <w:rPr>
                <w:rFonts w:ascii="Arial" w:hAnsi="Arial" w:cs="Arial"/>
              </w:rPr>
              <w:t xml:space="preserve">managing </w:t>
            </w:r>
            <w:r>
              <w:rPr>
                <w:rFonts w:ascii="Arial" w:hAnsi="Arial" w:cs="Arial"/>
              </w:rPr>
              <w:t>delivery and post-trial monitoring</w:t>
            </w:r>
            <w:r w:rsidR="00ED4A51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reporting.</w:t>
            </w:r>
          </w:p>
          <w:p w14:paraId="61C1B4AD" w14:textId="77777777" w:rsidR="00852055" w:rsidRDefault="00852055" w:rsidP="00CB5E4F">
            <w:pPr>
              <w:rPr>
                <w:rFonts w:ascii="Arial" w:hAnsi="Arial" w:cs="Arial"/>
              </w:rPr>
            </w:pPr>
          </w:p>
          <w:p w14:paraId="19188E92" w14:textId="2FF7C70A" w:rsidR="00852055" w:rsidRDefault="00852055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Urban Movement will </w:t>
            </w:r>
            <w:r w:rsidRPr="00852055">
              <w:rPr>
                <w:rFonts w:ascii="Arial" w:hAnsi="Arial" w:cs="Arial"/>
              </w:rPr>
              <w:t>appoint sub-contractors to deliver relevant specialist services</w:t>
            </w:r>
            <w:r>
              <w:rPr>
                <w:rFonts w:ascii="Arial" w:hAnsi="Arial" w:cs="Arial"/>
              </w:rPr>
              <w:t xml:space="preserve"> as required</w:t>
            </w:r>
            <w:r w:rsidRPr="00852055">
              <w:rPr>
                <w:rFonts w:ascii="Arial" w:hAnsi="Arial" w:cs="Arial"/>
              </w:rPr>
              <w:t xml:space="preserve"> such as architects, civil engineers</w:t>
            </w:r>
            <w:r>
              <w:rPr>
                <w:rFonts w:ascii="Arial" w:hAnsi="Arial" w:cs="Arial"/>
              </w:rPr>
              <w:t xml:space="preserve">, </w:t>
            </w:r>
            <w:r w:rsidR="00ED4A51">
              <w:rPr>
                <w:rFonts w:ascii="Arial" w:hAnsi="Arial" w:cs="Arial"/>
              </w:rPr>
              <w:t>horticulturalists,</w:t>
            </w:r>
            <w:r w:rsidRPr="00852055">
              <w:rPr>
                <w:rFonts w:ascii="Arial" w:hAnsi="Arial" w:cs="Arial"/>
              </w:rPr>
              <w:t xml:space="preserve"> and lighting designers.</w:t>
            </w:r>
          </w:p>
          <w:p w14:paraId="63E1EC4A" w14:textId="77777777" w:rsidR="00852055" w:rsidRDefault="00852055" w:rsidP="00CB5E4F">
            <w:pPr>
              <w:rPr>
                <w:rFonts w:ascii="Arial" w:hAnsi="Arial" w:cs="Arial"/>
              </w:rPr>
            </w:pPr>
          </w:p>
          <w:p w14:paraId="652584D8" w14:textId="5655ADC2" w:rsidR="00852055" w:rsidRDefault="00852055" w:rsidP="00CB5E4F">
            <w:pPr>
              <w:rPr>
                <w:rFonts w:ascii="Arial" w:hAnsi="Arial" w:cs="Arial"/>
              </w:rPr>
            </w:pPr>
            <w:r w:rsidRPr="00852055">
              <w:rPr>
                <w:rFonts w:ascii="Arial" w:hAnsi="Arial" w:cs="Arial"/>
              </w:rPr>
              <w:t xml:space="preserve">The commission value is estimated at </w:t>
            </w:r>
            <w:r w:rsidRPr="00F15161">
              <w:rPr>
                <w:rFonts w:ascii="Arial" w:hAnsi="Arial" w:cs="Arial"/>
              </w:rPr>
              <w:t>£</w:t>
            </w:r>
            <w:r w:rsidR="00067C4B" w:rsidRPr="00F15161">
              <w:rPr>
                <w:rFonts w:ascii="Arial" w:hAnsi="Arial" w:cs="Arial"/>
              </w:rPr>
              <w:t xml:space="preserve">50,000 </w:t>
            </w:r>
            <w:r w:rsidRPr="00F15161">
              <w:rPr>
                <w:rFonts w:ascii="Arial" w:hAnsi="Arial" w:cs="Arial"/>
              </w:rPr>
              <w:t>and</w:t>
            </w:r>
            <w:r w:rsidRPr="00852055">
              <w:rPr>
                <w:rFonts w:ascii="Arial" w:hAnsi="Arial" w:cs="Arial"/>
              </w:rPr>
              <w:t xml:space="preserve"> will be paid from </w:t>
            </w:r>
            <w:r>
              <w:rPr>
                <w:rFonts w:ascii="Arial" w:hAnsi="Arial" w:cs="Arial"/>
              </w:rPr>
              <w:t xml:space="preserve">the </w:t>
            </w:r>
            <w:r w:rsidRPr="00F15161">
              <w:rPr>
                <w:rFonts w:ascii="Arial" w:hAnsi="Arial" w:cs="Arial"/>
              </w:rPr>
              <w:t xml:space="preserve">Covered Market </w:t>
            </w:r>
            <w:r w:rsidR="00DE3138">
              <w:rPr>
                <w:rFonts w:ascii="Arial" w:hAnsi="Arial" w:cs="Arial"/>
              </w:rPr>
              <w:t>ca</w:t>
            </w:r>
            <w:r w:rsidR="0024775D">
              <w:rPr>
                <w:rFonts w:ascii="Arial" w:hAnsi="Arial" w:cs="Arial"/>
              </w:rPr>
              <w:t>pital budget of £6.87M</w:t>
            </w:r>
            <w:r w:rsidR="00EE58EE">
              <w:rPr>
                <w:rFonts w:ascii="Arial" w:hAnsi="Arial" w:cs="Arial"/>
              </w:rPr>
              <w:t xml:space="preserve">, </w:t>
            </w:r>
            <w:r w:rsidR="00AF35B4">
              <w:rPr>
                <w:rFonts w:ascii="Arial" w:hAnsi="Arial" w:cs="Arial"/>
              </w:rPr>
              <w:t>as approved</w:t>
            </w:r>
            <w:r w:rsidR="0024775D">
              <w:rPr>
                <w:rFonts w:ascii="Arial" w:hAnsi="Arial" w:cs="Arial"/>
              </w:rPr>
              <w:t xml:space="preserve"> by Cabinet on 8 February 2023:</w:t>
            </w:r>
            <w:r w:rsidR="00204340">
              <w:rPr>
                <w:rFonts w:ascii="Arial" w:hAnsi="Arial" w:cs="Arial"/>
              </w:rPr>
              <w:t xml:space="preserve"> </w:t>
            </w:r>
            <w:r w:rsidR="0024775D">
              <w:rPr>
                <w:rFonts w:ascii="Arial" w:hAnsi="Arial" w:cs="Arial"/>
              </w:rPr>
              <w:t>‘</w:t>
            </w:r>
            <w:hyperlink r:id="rId11" w:history="1">
              <w:r w:rsidR="006E60D7" w:rsidRPr="0024775D">
                <w:rPr>
                  <w:rStyle w:val="Hyperlink"/>
                  <w:rFonts w:ascii="Arial" w:hAnsi="Arial" w:cs="Arial"/>
                </w:rPr>
                <w:t>I</w:t>
              </w:r>
              <w:r w:rsidR="00204340" w:rsidRPr="0024775D">
                <w:rPr>
                  <w:rStyle w:val="Hyperlink"/>
                  <w:rFonts w:ascii="Arial" w:hAnsi="Arial" w:cs="Arial"/>
                </w:rPr>
                <w:t xml:space="preserve">mplementing </w:t>
              </w:r>
              <w:r w:rsidR="006E60D7" w:rsidRPr="0024775D">
                <w:rPr>
                  <w:rStyle w:val="Hyperlink"/>
                  <w:rFonts w:ascii="Arial" w:hAnsi="Arial" w:cs="Arial"/>
                </w:rPr>
                <w:t>T</w:t>
              </w:r>
              <w:r w:rsidR="00204340" w:rsidRPr="0024775D">
                <w:rPr>
                  <w:rStyle w:val="Hyperlink"/>
                  <w:rFonts w:ascii="Arial" w:hAnsi="Arial" w:cs="Arial"/>
                </w:rPr>
                <w:t>he Covered Market Masterplan</w:t>
              </w:r>
            </w:hyperlink>
            <w:r w:rsidR="0024775D">
              <w:rPr>
                <w:rFonts w:ascii="Arial" w:hAnsi="Arial" w:cs="Arial"/>
              </w:rPr>
              <w:t>’</w:t>
            </w:r>
            <w:r w:rsidR="00204340">
              <w:rPr>
                <w:rFonts w:ascii="Arial" w:hAnsi="Arial" w:cs="Arial"/>
              </w:rPr>
              <w:t>.</w:t>
            </w:r>
          </w:p>
          <w:p w14:paraId="3E1EFD90" w14:textId="5C811F21" w:rsidR="0024775D" w:rsidRPr="00A96C08" w:rsidRDefault="0024775D" w:rsidP="00CB5E4F">
            <w:pPr>
              <w:rPr>
                <w:rFonts w:ascii="Arial" w:hAnsi="Arial" w:cs="Arial"/>
              </w:rPr>
            </w:pPr>
          </w:p>
        </w:tc>
      </w:tr>
      <w:tr w:rsidR="00373F5D" w14:paraId="6874B213" w14:textId="77777777" w:rsidTr="00E97024">
        <w:tc>
          <w:tcPr>
            <w:tcW w:w="3715" w:type="dxa"/>
          </w:tcPr>
          <w:p w14:paraId="7EC6BF0C" w14:textId="35D968D4" w:rsidR="00373F5D" w:rsidRPr="00373F5D" w:rsidRDefault="00373F5D" w:rsidP="0024775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1985900D" w14:textId="17CEA296" w:rsidR="00067C4B" w:rsidRDefault="00067C4B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decision allows delivery of detailed design and improvement works for Market Street public realm. It </w:t>
            </w:r>
            <w:r w:rsidR="00ED4A51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>provides the opportunity to trial first</w:t>
            </w:r>
            <w:r w:rsidR="00E531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step changes to the parking and loading provision</w:t>
            </w:r>
            <w:r w:rsidR="00ED4A5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which will </w:t>
            </w:r>
            <w:r w:rsidR="00ED4A51">
              <w:rPr>
                <w:rFonts w:ascii="Arial" w:hAnsi="Arial" w:cs="Arial"/>
              </w:rPr>
              <w:t xml:space="preserve">help </w:t>
            </w:r>
            <w:r>
              <w:rPr>
                <w:rFonts w:ascii="Arial" w:hAnsi="Arial" w:cs="Arial"/>
              </w:rPr>
              <w:t xml:space="preserve">prepare </w:t>
            </w:r>
            <w:r w:rsidR="00ED4A51">
              <w:rPr>
                <w:rFonts w:ascii="Arial" w:hAnsi="Arial" w:cs="Arial"/>
              </w:rPr>
              <w:t xml:space="preserve">the Council and provide valuable learning </w:t>
            </w:r>
            <w:r>
              <w:rPr>
                <w:rFonts w:ascii="Arial" w:hAnsi="Arial" w:cs="Arial"/>
              </w:rPr>
              <w:t xml:space="preserve">for permanent </w:t>
            </w:r>
            <w:r w:rsidR="00ED4A51">
              <w:rPr>
                <w:rFonts w:ascii="Arial" w:hAnsi="Arial" w:cs="Arial"/>
              </w:rPr>
              <w:t xml:space="preserve">future </w:t>
            </w:r>
            <w:r>
              <w:rPr>
                <w:rFonts w:ascii="Arial" w:hAnsi="Arial" w:cs="Arial"/>
              </w:rPr>
              <w:t>changes as part of the wider Covered Market project</w:t>
            </w:r>
            <w:r w:rsidR="00ED4A51">
              <w:rPr>
                <w:rFonts w:ascii="Arial" w:hAnsi="Arial" w:cs="Arial"/>
              </w:rPr>
              <w:t>.</w:t>
            </w:r>
          </w:p>
          <w:p w14:paraId="4BA86040" w14:textId="15814E65" w:rsidR="00ED4A51" w:rsidRDefault="00ED4A51" w:rsidP="00960744">
            <w:pPr>
              <w:rPr>
                <w:rFonts w:ascii="Arial" w:hAnsi="Arial" w:cs="Arial"/>
              </w:rPr>
            </w:pPr>
          </w:p>
          <w:p w14:paraId="1CA935AF" w14:textId="7EF052DE" w:rsidR="00ED4A51" w:rsidRDefault="0024775D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Part-</w:t>
            </w:r>
            <w:r w:rsidR="00ED4A51">
              <w:rPr>
                <w:rFonts w:ascii="Arial" w:hAnsi="Arial" w:cs="Arial"/>
              </w:rPr>
              <w:t xml:space="preserve">pedestrianisation enables outdoor seating </w:t>
            </w:r>
            <w:r w:rsidR="00AE26E4">
              <w:rPr>
                <w:rFonts w:ascii="Arial" w:hAnsi="Arial" w:cs="Arial"/>
              </w:rPr>
              <w:t xml:space="preserve">and </w:t>
            </w:r>
            <w:r w:rsidR="00ED4A51">
              <w:rPr>
                <w:rFonts w:ascii="Arial" w:hAnsi="Arial" w:cs="Arial"/>
              </w:rPr>
              <w:t xml:space="preserve">increases the </w:t>
            </w:r>
            <w:r w:rsidR="00AE26E4">
              <w:rPr>
                <w:rFonts w:ascii="Arial" w:hAnsi="Arial" w:cs="Arial"/>
              </w:rPr>
              <w:t xml:space="preserve">pedestrian-friendly </w:t>
            </w:r>
            <w:r w:rsidR="00ED4A51">
              <w:rPr>
                <w:rFonts w:ascii="Arial" w:hAnsi="Arial" w:cs="Arial"/>
              </w:rPr>
              <w:t>public dwell space</w:t>
            </w:r>
            <w:r w:rsidR="00AE26E4">
              <w:rPr>
                <w:rFonts w:ascii="Arial" w:hAnsi="Arial" w:cs="Arial"/>
              </w:rPr>
              <w:t xml:space="preserve"> available</w:t>
            </w:r>
            <w:r w:rsidR="00ED4A51">
              <w:rPr>
                <w:rFonts w:ascii="Arial" w:hAnsi="Arial" w:cs="Arial"/>
              </w:rPr>
              <w:t xml:space="preserve"> in the city centre, encouraging footfall to the market and creating the potential for pop up market stalls. </w:t>
            </w:r>
          </w:p>
          <w:p w14:paraId="1734F75B" w14:textId="77777777" w:rsidR="00ED4A51" w:rsidRDefault="00ED4A51" w:rsidP="00960744">
            <w:pPr>
              <w:rPr>
                <w:rFonts w:ascii="Arial" w:hAnsi="Arial" w:cs="Arial"/>
              </w:rPr>
            </w:pPr>
          </w:p>
          <w:p w14:paraId="299C339C" w14:textId="66022A55" w:rsidR="00960744" w:rsidRPr="00A96C08" w:rsidRDefault="00960744" w:rsidP="00960744">
            <w:pPr>
              <w:rPr>
                <w:rFonts w:ascii="Arial" w:hAnsi="Arial" w:cs="Arial"/>
              </w:rPr>
            </w:pPr>
          </w:p>
        </w:tc>
      </w:tr>
      <w:tr w:rsidR="00DC2E8D" w14:paraId="1333D164" w14:textId="77777777" w:rsidTr="00E97024">
        <w:tc>
          <w:tcPr>
            <w:tcW w:w="3715" w:type="dxa"/>
          </w:tcPr>
          <w:p w14:paraId="5FE06AE7" w14:textId="64A7F8E5" w:rsidR="00DC2E8D" w:rsidRPr="008E4629" w:rsidRDefault="008E4629" w:rsidP="0024775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3CEACE98" w14:textId="2E22439C" w:rsidR="00E53134" w:rsidRPr="00A96C08" w:rsidRDefault="00E53134" w:rsidP="00E53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Improvements to Market Street are aligned with the City Centre Action Plan, to </w:t>
            </w:r>
            <w:r w:rsidRPr="00E53134">
              <w:rPr>
                <w:rFonts w:ascii="Arial" w:hAnsi="Arial" w:cs="Arial"/>
              </w:rPr>
              <w:t>rebalance the space within</w:t>
            </w:r>
            <w:r w:rsidR="00AF35B4">
              <w:rPr>
                <w:rFonts w:ascii="Arial" w:hAnsi="Arial" w:cs="Arial"/>
              </w:rPr>
              <w:t xml:space="preserve"> </w:t>
            </w:r>
            <w:r w:rsidRPr="00E53134">
              <w:rPr>
                <w:rFonts w:ascii="Arial" w:hAnsi="Arial" w:cs="Arial"/>
              </w:rPr>
              <w:t>streets from vehicles to pedestrians</w:t>
            </w:r>
            <w:r>
              <w:rPr>
                <w:rFonts w:ascii="Arial" w:hAnsi="Arial" w:cs="Arial"/>
              </w:rPr>
              <w:t>, support hospitality sector recovery and improve the public realm.</w:t>
            </w:r>
            <w:r>
              <w:t xml:space="preserve"> </w:t>
            </w:r>
            <w:r w:rsidRPr="00E53134">
              <w:rPr>
                <w:rFonts w:ascii="Arial" w:hAnsi="Arial" w:cs="Arial"/>
              </w:rPr>
              <w:t xml:space="preserve"> </w:t>
            </w:r>
          </w:p>
          <w:p w14:paraId="3F71FE41" w14:textId="286D7D86" w:rsidR="00757726" w:rsidRPr="00A96C08" w:rsidRDefault="00757726" w:rsidP="00E53134">
            <w:pPr>
              <w:rPr>
                <w:rFonts w:ascii="Arial" w:hAnsi="Arial" w:cs="Arial"/>
              </w:rPr>
            </w:pPr>
          </w:p>
        </w:tc>
      </w:tr>
      <w:tr w:rsidR="00B87695" w14:paraId="1ED0BE39" w14:textId="77777777" w:rsidTr="00E97024">
        <w:tc>
          <w:tcPr>
            <w:tcW w:w="3715" w:type="dxa"/>
          </w:tcPr>
          <w:p w14:paraId="45F4B1A2" w14:textId="1B0458E9" w:rsidR="00B87695" w:rsidRPr="00B87695" w:rsidRDefault="00B87695" w:rsidP="0024775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197D71BC" w14:textId="77777777" w:rsidR="00E53134" w:rsidRDefault="00E53134" w:rsidP="00E53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Ploszynski</w:t>
            </w:r>
          </w:p>
          <w:p w14:paraId="574F788E" w14:textId="7C8103BC" w:rsidR="00E97024" w:rsidRPr="00A96C08" w:rsidRDefault="00E53134" w:rsidP="00E53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Regeneration &amp; Economy</w:t>
            </w:r>
          </w:p>
        </w:tc>
      </w:tr>
      <w:tr w:rsidR="006F6326" w14:paraId="45090FB5" w14:textId="77777777" w:rsidTr="00E97024">
        <w:tc>
          <w:tcPr>
            <w:tcW w:w="3715" w:type="dxa"/>
          </w:tcPr>
          <w:p w14:paraId="491E53FE" w14:textId="33A1B71A" w:rsidR="006F6326" w:rsidRDefault="006F6326" w:rsidP="0024775D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3659D463" w14:textId="77777777" w:rsidR="00263039" w:rsidRDefault="00E53134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to proceed or to delay project</w:t>
            </w:r>
            <w:r w:rsidR="00856956">
              <w:rPr>
                <w:rFonts w:ascii="Arial" w:hAnsi="Arial" w:cs="Arial"/>
              </w:rPr>
              <w:t xml:space="preserve">. These options were rejected due to the </w:t>
            </w:r>
            <w:r w:rsidR="00314FA8">
              <w:rPr>
                <w:rFonts w:ascii="Arial" w:hAnsi="Arial" w:cs="Arial"/>
              </w:rPr>
              <w:t xml:space="preserve">necessity to </w:t>
            </w:r>
            <w:r>
              <w:rPr>
                <w:rFonts w:ascii="Arial" w:hAnsi="Arial" w:cs="Arial"/>
              </w:rPr>
              <w:t>trial a key element of the wider Covered Market project ahead of permanent construction works, and</w:t>
            </w:r>
            <w:r w:rsidR="0022658D">
              <w:rPr>
                <w:rFonts w:ascii="Arial" w:hAnsi="Arial" w:cs="Arial"/>
              </w:rPr>
              <w:t xml:space="preserve"> the opportunity </w:t>
            </w:r>
            <w:r>
              <w:rPr>
                <w:rFonts w:ascii="Arial" w:hAnsi="Arial" w:cs="Arial"/>
              </w:rPr>
              <w:t xml:space="preserve">to </w:t>
            </w:r>
            <w:r w:rsidR="0022658D">
              <w:rPr>
                <w:rFonts w:ascii="Arial" w:hAnsi="Arial" w:cs="Arial"/>
              </w:rPr>
              <w:t>increase footfall, improve the public realm experience and support hospitality recovery in the near future.</w:t>
            </w:r>
          </w:p>
          <w:p w14:paraId="2B891576" w14:textId="3E7A78D6" w:rsidR="0024775D" w:rsidRPr="00A96C08" w:rsidRDefault="0024775D" w:rsidP="00960744">
            <w:pPr>
              <w:rPr>
                <w:rFonts w:ascii="Arial" w:hAnsi="Arial" w:cs="Arial"/>
              </w:rPr>
            </w:pPr>
          </w:p>
        </w:tc>
      </w:tr>
      <w:tr w:rsidR="006F6326" w14:paraId="3BAEBDC7" w14:textId="77777777" w:rsidTr="0024775D">
        <w:tc>
          <w:tcPr>
            <w:tcW w:w="3715" w:type="dxa"/>
          </w:tcPr>
          <w:p w14:paraId="07AC634E" w14:textId="5DFA3FE7" w:rsidR="00C678ED" w:rsidRPr="00C678ED" w:rsidRDefault="006F6326" w:rsidP="0024775D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387C6BD0" w14:textId="77777777" w:rsidR="006F6326" w:rsidRDefault="0024775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7B6A64EC" w14:textId="2F35A80B" w:rsidR="0024775D" w:rsidRPr="00A96C08" w:rsidRDefault="0024775D" w:rsidP="008A22C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F6326" w14:paraId="5BCA1F37" w14:textId="77777777" w:rsidTr="00E97024">
        <w:tc>
          <w:tcPr>
            <w:tcW w:w="3715" w:type="dxa"/>
          </w:tcPr>
          <w:p w14:paraId="39B34180" w14:textId="0BAF7ECB" w:rsidR="003505E0" w:rsidRDefault="003505E0" w:rsidP="0024775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2CE4ACE9" w14:textId="04045085" w:rsidR="006F6326" w:rsidRPr="00A96C08" w:rsidRDefault="0022658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14:paraId="615A4411" w14:textId="77777777" w:rsidTr="00E97024">
        <w:tc>
          <w:tcPr>
            <w:tcW w:w="3715" w:type="dxa"/>
          </w:tcPr>
          <w:p w14:paraId="741C6023" w14:textId="669FE6F1" w:rsidR="006F6326" w:rsidRPr="008E4629" w:rsidRDefault="006F6326" w:rsidP="0024775D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7FA112C6" w14:textId="0634E298" w:rsidR="006F6326" w:rsidRPr="00A96C08" w:rsidRDefault="0022658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Carfax &amp; Jericho</w:t>
            </w:r>
          </w:p>
        </w:tc>
      </w:tr>
      <w:tr w:rsidR="006F6326" w14:paraId="40F989DF" w14:textId="77777777" w:rsidTr="00E97024">
        <w:tc>
          <w:tcPr>
            <w:tcW w:w="3715" w:type="dxa"/>
          </w:tcPr>
          <w:p w14:paraId="5EF2300B" w14:textId="1F6BAA68" w:rsidR="006F6326" w:rsidRPr="006F6326" w:rsidRDefault="006F6326" w:rsidP="0024775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0C29F71B" w14:textId="28377261" w:rsidR="006F6326" w:rsidRPr="00A96C08" w:rsidRDefault="0024775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33D42321" w14:textId="77777777" w:rsidTr="00E97024">
        <w:tc>
          <w:tcPr>
            <w:tcW w:w="3715" w:type="dxa"/>
          </w:tcPr>
          <w:p w14:paraId="402AF94B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4BAA7E73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66C1D133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1E24685F" w14:textId="77777777" w:rsidR="0022658D" w:rsidRDefault="0022658D" w:rsidP="0022658D">
            <w:pPr>
              <w:rPr>
                <w:rFonts w:ascii="Arial" w:hAnsi="Arial" w:cs="Arial"/>
              </w:rPr>
            </w:pPr>
          </w:p>
          <w:p w14:paraId="19B5F559" w14:textId="77777777" w:rsidR="0022658D" w:rsidRDefault="0022658D" w:rsidP="0022658D">
            <w:pPr>
              <w:rPr>
                <w:rFonts w:ascii="Arial" w:hAnsi="Arial" w:cs="Arial"/>
              </w:rPr>
            </w:pPr>
          </w:p>
          <w:p w14:paraId="47B08DC4" w14:textId="75C4CB3E" w:rsidR="0022658D" w:rsidRDefault="0022658D" w:rsidP="00226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Mim Norvell</w:t>
            </w:r>
          </w:p>
          <w:p w14:paraId="5B3B861F" w14:textId="7492197E" w:rsidR="0022658D" w:rsidRDefault="0022658D" w:rsidP="00226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Regeneration Officer</w:t>
            </w:r>
          </w:p>
          <w:p w14:paraId="23E8DF86" w14:textId="045F7932" w:rsidR="0022658D" w:rsidRDefault="0022658D" w:rsidP="00226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July 2023</w:t>
            </w:r>
          </w:p>
          <w:p w14:paraId="3483800C" w14:textId="77777777" w:rsidR="00960744" w:rsidRPr="00A96C08" w:rsidRDefault="00960744" w:rsidP="008A22C6">
            <w:pPr>
              <w:rPr>
                <w:rFonts w:ascii="Arial" w:hAnsi="Arial" w:cs="Arial"/>
              </w:rPr>
            </w:pPr>
          </w:p>
        </w:tc>
      </w:tr>
    </w:tbl>
    <w:p w14:paraId="6C546980" w14:textId="77777777" w:rsidR="002611EB" w:rsidRDefault="002611EB" w:rsidP="008A22C6"/>
    <w:p w14:paraId="7D603C65" w14:textId="77777777" w:rsidR="005C60B2" w:rsidRDefault="005C60B2" w:rsidP="008A22C6"/>
    <w:p w14:paraId="6FF9FA48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64038547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1E7EEC1A" w14:textId="77777777" w:rsidTr="00FA34FE">
        <w:trPr>
          <w:trHeight w:val="516"/>
        </w:trPr>
        <w:tc>
          <w:tcPr>
            <w:tcW w:w="2836" w:type="dxa"/>
          </w:tcPr>
          <w:p w14:paraId="761CEEFF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4F09B6A7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42B114FC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0BC0B148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06347226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250BC0F9" w14:textId="722BBAB8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3B2717E6" w14:textId="77777777" w:rsidR="005C60B2" w:rsidRDefault="0022658D" w:rsidP="00226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Ploszynski</w:t>
            </w:r>
            <w:r w:rsidR="0024775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Head of Regeneration &amp; Economy</w:t>
            </w:r>
          </w:p>
          <w:p w14:paraId="65CCA439" w14:textId="77777777" w:rsidR="0024775D" w:rsidRDefault="0024775D" w:rsidP="0022658D">
            <w:pPr>
              <w:rPr>
                <w:rFonts w:ascii="Arial" w:hAnsi="Arial" w:cs="Arial"/>
              </w:rPr>
            </w:pPr>
          </w:p>
          <w:p w14:paraId="4EF6C787" w14:textId="15F735E0" w:rsidR="0024775D" w:rsidRPr="005C60B2" w:rsidRDefault="0024775D" w:rsidP="0022658D">
            <w:pPr>
              <w:rPr>
                <w:rFonts w:ascii="Arial" w:hAnsi="Arial" w:cs="Arial"/>
              </w:rPr>
            </w:pPr>
            <w:r w:rsidRPr="0061253E">
              <w:rPr>
                <w:noProof/>
              </w:rPr>
              <w:drawing>
                <wp:inline distT="0" distB="0" distL="0" distR="0" wp14:anchorId="47DA7CC9" wp14:editId="23F1FD85">
                  <wp:extent cx="1729105" cy="491490"/>
                  <wp:effectExtent l="0" t="0" r="4445" b="3810"/>
                  <wp:docPr id="9" name="Picture 9" descr="Signature Carolyn Ploszyn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Carolyn Ploszyn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6C517349" w14:textId="2813FD1E" w:rsidR="005C60B2" w:rsidRPr="005C60B2" w:rsidRDefault="0024775D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C5560">
              <w:rPr>
                <w:rFonts w:ascii="Arial" w:hAnsi="Arial" w:cs="Arial"/>
              </w:rPr>
              <w:t xml:space="preserve"> July 2023</w:t>
            </w:r>
          </w:p>
        </w:tc>
      </w:tr>
    </w:tbl>
    <w:p w14:paraId="7A5DD113" w14:textId="77777777" w:rsidR="005C60B2" w:rsidRPr="005C60B2" w:rsidRDefault="005C60B2" w:rsidP="005C60B2">
      <w:pPr>
        <w:rPr>
          <w:rFonts w:ascii="Arial" w:hAnsi="Arial" w:cs="Arial"/>
        </w:rPr>
      </w:pPr>
    </w:p>
    <w:p w14:paraId="7C2AAF66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0C97D2AB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0E0E4F8E" w14:textId="77777777" w:rsidTr="005C60B2">
        <w:trPr>
          <w:trHeight w:val="516"/>
        </w:trPr>
        <w:tc>
          <w:tcPr>
            <w:tcW w:w="3403" w:type="dxa"/>
          </w:tcPr>
          <w:p w14:paraId="3779B247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14:paraId="52B9248F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3BC68D4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6C4F9631" w14:textId="77777777" w:rsidTr="005C60B2">
        <w:trPr>
          <w:trHeight w:val="562"/>
        </w:trPr>
        <w:tc>
          <w:tcPr>
            <w:tcW w:w="3403" w:type="dxa"/>
            <w:vAlign w:val="center"/>
          </w:tcPr>
          <w:p w14:paraId="5086C760" w14:textId="26A113E4" w:rsidR="0024775D" w:rsidRPr="005C60B2" w:rsidRDefault="005C60B2" w:rsidP="0024775D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14:paraId="5D9B9DE4" w14:textId="37EFE956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360522DF" w14:textId="6F279AE7" w:rsidR="005C60B2" w:rsidRPr="005C60B2" w:rsidRDefault="0022658D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Susan Brown</w:t>
            </w:r>
            <w:r w:rsidR="0024775D">
              <w:rPr>
                <w:rFonts w:ascii="Arial" w:hAnsi="Arial" w:cs="Arial"/>
              </w:rPr>
              <w:t>, Leader – Inclusive Economy and Partnerships</w:t>
            </w:r>
          </w:p>
        </w:tc>
        <w:tc>
          <w:tcPr>
            <w:tcW w:w="1984" w:type="dxa"/>
            <w:vAlign w:val="center"/>
          </w:tcPr>
          <w:p w14:paraId="7E17A631" w14:textId="12A073EA" w:rsidR="005C60B2" w:rsidRPr="005C60B2" w:rsidRDefault="00DC556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July 2023</w:t>
            </w:r>
          </w:p>
        </w:tc>
      </w:tr>
      <w:tr w:rsidR="005C60B2" w:rsidRPr="005C60B2" w14:paraId="0DB28AE1" w14:textId="77777777" w:rsidTr="005C60B2">
        <w:trPr>
          <w:trHeight w:val="562"/>
        </w:trPr>
        <w:tc>
          <w:tcPr>
            <w:tcW w:w="3403" w:type="dxa"/>
            <w:vAlign w:val="center"/>
          </w:tcPr>
          <w:p w14:paraId="4441C153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Ward Members</w:t>
            </w:r>
          </w:p>
          <w:p w14:paraId="29A259CE" w14:textId="5D6E91C4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39804746" w14:textId="220D9CF6" w:rsidR="00FF6B4D" w:rsidRDefault="00FF6B4D" w:rsidP="00FF6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Alex Hollingsworth</w:t>
            </w:r>
            <w:r w:rsidR="0024775D">
              <w:rPr>
                <w:rFonts w:ascii="Arial" w:hAnsi="Arial" w:cs="Arial"/>
              </w:rPr>
              <w:t>, Carfax &amp; Jericho</w:t>
            </w:r>
          </w:p>
          <w:p w14:paraId="545C06B5" w14:textId="061FF561" w:rsidR="005C60B2" w:rsidRPr="005C60B2" w:rsidRDefault="00FF6B4D" w:rsidP="00FF6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Lizzy Diggins</w:t>
            </w:r>
            <w:r w:rsidR="0024775D">
              <w:rPr>
                <w:rFonts w:ascii="Arial" w:hAnsi="Arial" w:cs="Arial"/>
              </w:rPr>
              <w:t>, Carfax &amp; Jericho</w:t>
            </w:r>
          </w:p>
        </w:tc>
        <w:tc>
          <w:tcPr>
            <w:tcW w:w="1984" w:type="dxa"/>
            <w:vAlign w:val="center"/>
          </w:tcPr>
          <w:p w14:paraId="697A238B" w14:textId="52D75B2D" w:rsidR="005C60B2" w:rsidRPr="005C60B2" w:rsidRDefault="00F06401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July 2023</w:t>
            </w:r>
          </w:p>
        </w:tc>
      </w:tr>
    </w:tbl>
    <w:p w14:paraId="15868520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73628BB4" w14:textId="48DF575B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3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FE9CB" w14:textId="77777777" w:rsidR="00D33F83" w:rsidRDefault="00D33F83" w:rsidP="00F11FD1">
      <w:r>
        <w:separator/>
      </w:r>
    </w:p>
  </w:endnote>
  <w:endnote w:type="continuationSeparator" w:id="0">
    <w:p w14:paraId="2A331738" w14:textId="77777777"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0FE6D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66B68" w14:textId="77777777" w:rsidR="00D33F83" w:rsidRDefault="00D33F83" w:rsidP="00F11FD1">
      <w:r>
        <w:separator/>
      </w:r>
    </w:p>
  </w:footnote>
  <w:footnote w:type="continuationSeparator" w:id="0">
    <w:p w14:paraId="5A038755" w14:textId="77777777"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67C4B"/>
    <w:rsid w:val="0008133A"/>
    <w:rsid w:val="0009491D"/>
    <w:rsid w:val="000B4310"/>
    <w:rsid w:val="000D2140"/>
    <w:rsid w:val="000F4239"/>
    <w:rsid w:val="00204340"/>
    <w:rsid w:val="0022658D"/>
    <w:rsid w:val="00231385"/>
    <w:rsid w:val="0024775D"/>
    <w:rsid w:val="002611EB"/>
    <w:rsid w:val="00263039"/>
    <w:rsid w:val="002A07C9"/>
    <w:rsid w:val="002B53D4"/>
    <w:rsid w:val="002E61DD"/>
    <w:rsid w:val="00314FA8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0533B"/>
    <w:rsid w:val="00532DF2"/>
    <w:rsid w:val="005C60B2"/>
    <w:rsid w:val="005C6416"/>
    <w:rsid w:val="005E37E4"/>
    <w:rsid w:val="00616F3F"/>
    <w:rsid w:val="006247C4"/>
    <w:rsid w:val="006B1A11"/>
    <w:rsid w:val="006E60D7"/>
    <w:rsid w:val="006F6326"/>
    <w:rsid w:val="006F6731"/>
    <w:rsid w:val="007023AB"/>
    <w:rsid w:val="00757726"/>
    <w:rsid w:val="007908F4"/>
    <w:rsid w:val="007D270E"/>
    <w:rsid w:val="00801BEB"/>
    <w:rsid w:val="00804BF2"/>
    <w:rsid w:val="00834D72"/>
    <w:rsid w:val="00844D21"/>
    <w:rsid w:val="00852055"/>
    <w:rsid w:val="00854133"/>
    <w:rsid w:val="00856956"/>
    <w:rsid w:val="008613FB"/>
    <w:rsid w:val="008676E5"/>
    <w:rsid w:val="008900A7"/>
    <w:rsid w:val="00891B19"/>
    <w:rsid w:val="008A22C6"/>
    <w:rsid w:val="008E4629"/>
    <w:rsid w:val="00960744"/>
    <w:rsid w:val="00986C99"/>
    <w:rsid w:val="009F048F"/>
    <w:rsid w:val="009F6401"/>
    <w:rsid w:val="00A12928"/>
    <w:rsid w:val="00A253FE"/>
    <w:rsid w:val="00A96C08"/>
    <w:rsid w:val="00AC5899"/>
    <w:rsid w:val="00AD3066"/>
    <w:rsid w:val="00AE26E4"/>
    <w:rsid w:val="00AF35B4"/>
    <w:rsid w:val="00B15340"/>
    <w:rsid w:val="00B87695"/>
    <w:rsid w:val="00B928EF"/>
    <w:rsid w:val="00BD4490"/>
    <w:rsid w:val="00BE1FD4"/>
    <w:rsid w:val="00BF240D"/>
    <w:rsid w:val="00C07F80"/>
    <w:rsid w:val="00C251F7"/>
    <w:rsid w:val="00C46388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C5560"/>
    <w:rsid w:val="00DD1A34"/>
    <w:rsid w:val="00DD4885"/>
    <w:rsid w:val="00DD51B2"/>
    <w:rsid w:val="00DE3138"/>
    <w:rsid w:val="00E127E3"/>
    <w:rsid w:val="00E2036C"/>
    <w:rsid w:val="00E20A54"/>
    <w:rsid w:val="00E270E5"/>
    <w:rsid w:val="00E53134"/>
    <w:rsid w:val="00E97024"/>
    <w:rsid w:val="00E97F84"/>
    <w:rsid w:val="00ED4A51"/>
    <w:rsid w:val="00EE58EE"/>
    <w:rsid w:val="00F06401"/>
    <w:rsid w:val="00F11FD1"/>
    <w:rsid w:val="00F15161"/>
    <w:rsid w:val="00F64579"/>
    <w:rsid w:val="00FA5449"/>
    <w:rsid w:val="00FD3A85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C0D2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7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C4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C4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council.oxford.gov.uk/ieListDocuments.aspx?CId=527&amp;MId=7410&amp;Ver=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12" ma:contentTypeDescription="Create a new document." ma:contentTypeScope="" ma:versionID="568d0cbb6f0b2b616a19d727d9970e2f">
  <xsd:schema xmlns:xsd="http://www.w3.org/2001/XMLSchema" xmlns:xs="http://www.w3.org/2001/XMLSchema" xmlns:p="http://schemas.microsoft.com/office/2006/metadata/properties" xmlns:ns2="fdb8f1d2-729e-4e17-b922-d1876d49c6d9" xmlns:ns3="ca0c6f25-960b-4ad0-86ba-4742c0ecca1e" targetNamespace="http://schemas.microsoft.com/office/2006/metadata/properties" ma:root="true" ma:fieldsID="0e0059c2c4a6cf6912f09ee4e3ca476b" ns2:_="" ns3:_="">
    <xsd:import namespace="fdb8f1d2-729e-4e17-b922-d1876d49c6d9"/>
    <xsd:import namespace="ca0c6f25-960b-4ad0-86ba-4742c0ec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6f25-960b-4ad0-86ba-4742c0ec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DE83-4E8F-41D4-BB79-19F8A963A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44EFC-F32B-466A-BEA4-9A944E55C3F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a0c6f25-960b-4ad0-86ba-4742c0ecca1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fdb8f1d2-729e-4e17-b922-d1876d49c6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E4DA4D-5702-41A2-B0C5-655F77A83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4255FD-3377-422A-9A8F-145897A2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39965E12</Template>
  <TotalTime>24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5</cp:revision>
  <cp:lastPrinted>2015-07-27T09:35:00Z</cp:lastPrinted>
  <dcterms:created xsi:type="dcterms:W3CDTF">2023-07-10T07:55:00Z</dcterms:created>
  <dcterms:modified xsi:type="dcterms:W3CDTF">2023-07-10T08:21:00Z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